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A29D" w14:textId="77777777" w:rsidR="00A81936" w:rsidRDefault="00A81936" w:rsidP="00A27C7C">
      <w:pPr>
        <w:pStyle w:val="a5"/>
        <w:spacing w:before="0" w:beforeAutospacing="0" w:after="0" w:afterAutospacing="0"/>
        <w:jc w:val="center"/>
        <w:rPr>
          <w:rStyle w:val="a4"/>
          <w:sz w:val="26"/>
          <w:szCs w:val="26"/>
        </w:rPr>
      </w:pPr>
      <w:bookmarkStart w:id="0" w:name="_GoBack"/>
      <w:bookmarkEnd w:id="0"/>
      <w:r>
        <w:rPr>
          <w:rStyle w:val="a4"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br/>
      </w:r>
      <w:r>
        <w:rPr>
          <w:rStyle w:val="a4"/>
          <w:sz w:val="26"/>
          <w:szCs w:val="26"/>
        </w:rPr>
        <w:t>ОБ ОРГАНИЗАЦИИ ПРОПУСКНОГО РЕЖИМА</w:t>
      </w:r>
    </w:p>
    <w:p w14:paraId="54BC4763" w14:textId="77777777" w:rsidR="00A81936" w:rsidRDefault="00A81936" w:rsidP="00A81936">
      <w:pPr>
        <w:pStyle w:val="a5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В МКУ ДО ДДТ г.Ивделя</w:t>
      </w:r>
    </w:p>
    <w:p w14:paraId="560B7F73" w14:textId="77777777" w:rsidR="00A81936" w:rsidRDefault="00A81936" w:rsidP="00A81936">
      <w:pPr>
        <w:pStyle w:val="a5"/>
        <w:spacing w:before="0" w:beforeAutospacing="0" w:after="0" w:afterAutospacing="0"/>
      </w:pPr>
      <w:r>
        <w:rPr>
          <w:rStyle w:val="a4"/>
          <w:sz w:val="26"/>
          <w:szCs w:val="26"/>
        </w:rPr>
        <w:t>1. Общие положения</w:t>
      </w:r>
      <w:r>
        <w:rPr>
          <w:sz w:val="26"/>
          <w:szCs w:val="26"/>
        </w:rPr>
        <w:br/>
        <w:t>Настоящим Положением определяется организация и порядок осуществления пропускного режима в МКУ  ДО ДДТ г.Ивделя (далее – ДДТ)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технического персонала ДДТ. Пропускной режим в ДДТ осуществляется:</w:t>
      </w:r>
      <w:r>
        <w:rPr>
          <w:sz w:val="26"/>
          <w:szCs w:val="26"/>
        </w:rPr>
        <w:br/>
        <w:t>-в учебное время</w:t>
      </w:r>
    </w:p>
    <w:p w14:paraId="12253A7E" w14:textId="77777777" w:rsidR="00A81936" w:rsidRDefault="00A81936" w:rsidP="00A819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ПН 9.00-19.00</w:t>
      </w:r>
    </w:p>
    <w:p w14:paraId="3941B3D6" w14:textId="77777777" w:rsidR="00A81936" w:rsidRDefault="00A81936" w:rsidP="00A819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ВТ 9.00-20.00</w:t>
      </w:r>
    </w:p>
    <w:p w14:paraId="289CFE32" w14:textId="77777777" w:rsidR="00A81936" w:rsidRDefault="00A81936" w:rsidP="00A819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 9.00-19.00        </w:t>
      </w:r>
    </w:p>
    <w:p w14:paraId="29D09BC2" w14:textId="77777777" w:rsidR="00A81936" w:rsidRDefault="00A81936" w:rsidP="00A819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 9.00-19.00</w:t>
      </w:r>
    </w:p>
    <w:p w14:paraId="42F421EA" w14:textId="77777777" w:rsidR="00A81936" w:rsidRDefault="00A81936" w:rsidP="00A819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ПТ 9.00-19.00</w:t>
      </w:r>
    </w:p>
    <w:p w14:paraId="2AC5EFF1" w14:textId="77777777" w:rsidR="00A81936" w:rsidRDefault="00A81936" w:rsidP="00A819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 11.00-18.00     </w:t>
      </w:r>
    </w:p>
    <w:p w14:paraId="0692B38A" w14:textId="77777777" w:rsidR="00A81936" w:rsidRDefault="00A81936" w:rsidP="00A8193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 10.00-17.00</w:t>
      </w:r>
    </w:p>
    <w:p w14:paraId="44FE7772" w14:textId="77777777" w:rsidR="00A81936" w:rsidRDefault="00A81936" w:rsidP="00A81936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методистом и гардеробщиком;</w:t>
      </w:r>
      <w:r>
        <w:rPr>
          <w:sz w:val="26"/>
          <w:szCs w:val="26"/>
        </w:rPr>
        <w:br/>
        <w:t>- в выходные и праздничные дни сотрудниками ДДТ по отдельному графику с 9.00 до 19.00ч.;</w:t>
      </w:r>
    </w:p>
    <w:p w14:paraId="713920BC" w14:textId="77777777" w:rsidR="00A81936" w:rsidRDefault="00A81936" w:rsidP="00A81936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в ночное время сторожами </w:t>
      </w:r>
      <w:proofErr w:type="gramStart"/>
      <w:r>
        <w:rPr>
          <w:sz w:val="26"/>
          <w:szCs w:val="26"/>
        </w:rPr>
        <w:t>ЦГБ  с</w:t>
      </w:r>
      <w:proofErr w:type="gramEnd"/>
      <w:r>
        <w:rPr>
          <w:sz w:val="26"/>
          <w:szCs w:val="26"/>
        </w:rPr>
        <w:t xml:space="preserve"> понедельника по воскресенье с 19.00 до </w:t>
      </w:r>
    </w:p>
    <w:p w14:paraId="37A9C1B6" w14:textId="77777777" w:rsidR="00A81936" w:rsidRDefault="00A81936" w:rsidP="00A81936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07.00ч.</w:t>
      </w:r>
      <w:r>
        <w:rPr>
          <w:sz w:val="26"/>
          <w:szCs w:val="26"/>
        </w:rPr>
        <w:br/>
        <w:t xml:space="preserve">  Ответственным за организацию и обеспечение пропускного режима на территории ДДТ назначается приказом методист ДДТ - дежурный администратор.</w:t>
      </w:r>
    </w:p>
    <w:p w14:paraId="06792EE0" w14:textId="77777777" w:rsidR="00A81936" w:rsidRDefault="00A81936" w:rsidP="00A81936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rStyle w:val="a4"/>
          <w:sz w:val="26"/>
          <w:szCs w:val="26"/>
        </w:rPr>
        <w:t>2. Организация пропускного режима</w:t>
      </w:r>
      <w:r>
        <w:rPr>
          <w:sz w:val="26"/>
          <w:szCs w:val="26"/>
        </w:rPr>
        <w:br/>
      </w:r>
      <w:r>
        <w:rPr>
          <w:sz w:val="26"/>
          <w:szCs w:val="26"/>
          <w:u w:val="single"/>
        </w:rPr>
        <w:t>2.1. Прием учащихся, работников ДДТ и посетителей.</w:t>
      </w:r>
      <w:r>
        <w:rPr>
          <w:sz w:val="26"/>
          <w:szCs w:val="26"/>
          <w:u w:val="single"/>
        </w:rPr>
        <w:br/>
      </w:r>
      <w:r>
        <w:rPr>
          <w:sz w:val="26"/>
          <w:szCs w:val="26"/>
        </w:rPr>
        <w:t xml:space="preserve">  Вход </w:t>
      </w:r>
      <w:proofErr w:type="gramStart"/>
      <w:r>
        <w:rPr>
          <w:sz w:val="26"/>
          <w:szCs w:val="26"/>
        </w:rPr>
        <w:t>обучающихся  в</w:t>
      </w:r>
      <w:proofErr w:type="gramEnd"/>
      <w:r>
        <w:rPr>
          <w:sz w:val="26"/>
          <w:szCs w:val="26"/>
        </w:rPr>
        <w:t xml:space="preserve"> ДДТ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по учебному расписанию на текущий учебный год.  Посетители (посторонние лица) пропускаются в ДДТ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ДДТ).</w:t>
      </w:r>
      <w:r>
        <w:rPr>
          <w:sz w:val="26"/>
          <w:szCs w:val="26"/>
        </w:rPr>
        <w:br/>
        <w:t>При выполнении в ДДТ строительных и ремонтных работ допуск рабочих осуществляется по списку подрядной организации, согласованному с руководителем ДДТ. Производство работ осуществляется под контролем специально назначенного приказом руководителя представителя администрации ДДТ.</w:t>
      </w:r>
      <w:r>
        <w:rPr>
          <w:sz w:val="26"/>
          <w:szCs w:val="26"/>
        </w:rPr>
        <w:br/>
        <w:t>Посетитель, после записи его данных в журнале регистрации посетителей, перемещается по территории ДДТ в сопровождении  педагогического работника, к которому прибыл посетитель.</w:t>
      </w:r>
      <w:r>
        <w:rPr>
          <w:sz w:val="26"/>
          <w:szCs w:val="26"/>
        </w:rPr>
        <w:br/>
        <w:t>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  <w:r>
        <w:rPr>
          <w:sz w:val="26"/>
          <w:szCs w:val="26"/>
        </w:rPr>
        <w:br/>
        <w:t xml:space="preserve">После окончания времени, отведенного для входа обучающихся  на занятия или их выхода с занятий, гардеробщик и дежурный администратор обязаны произвести осмотр помещений ДДТ на предмет выявления посторонних, взрывоопасных и </w:t>
      </w:r>
      <w:r>
        <w:rPr>
          <w:sz w:val="26"/>
          <w:szCs w:val="26"/>
        </w:rPr>
        <w:lastRenderedPageBreak/>
        <w:t>подозрительных предметов.</w:t>
      </w:r>
      <w:r>
        <w:rPr>
          <w:sz w:val="26"/>
          <w:szCs w:val="26"/>
        </w:rPr>
        <w:br/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ДДТ запрещается.</w:t>
      </w:r>
    </w:p>
    <w:p w14:paraId="7207ECFC" w14:textId="77777777" w:rsidR="00A81936" w:rsidRDefault="00A81936" w:rsidP="00A81936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  <w:u w:val="single"/>
        </w:rPr>
        <w:t>2.2. Осмотр вещей посетителей.</w:t>
      </w:r>
      <w:r>
        <w:rPr>
          <w:sz w:val="26"/>
          <w:szCs w:val="26"/>
        </w:rPr>
        <w:br/>
        <w:t>При наличии у посетителей ручной клади гардеробщик ДДТ предлагает добровольно предъявить содержимое ручной клади.</w:t>
      </w:r>
      <w:r>
        <w:rPr>
          <w:sz w:val="26"/>
          <w:szCs w:val="26"/>
        </w:rPr>
        <w:br/>
        <w:t>В случае отказа вызывается дежурный администратор ДДТ, посетителю предлагается подождать их у входа. При отказе предъявить содержимое ручной клади дежурному администратору посетитель не допускается в ДДТ.</w:t>
      </w:r>
      <w:r>
        <w:rPr>
          <w:sz w:val="26"/>
          <w:szCs w:val="26"/>
        </w:rPr>
        <w:br/>
        <w:t>В случае, если посетитель, не предъявивший к осмотру ручную кладь, отказывается покинуть ДДТ, гардеробщик  либо дежурный администратор, оценив обстановку, информирует руководителя  и действует по его указаниям, при необходимости вызывает наряд милиции.</w:t>
      </w:r>
      <w:r>
        <w:rPr>
          <w:sz w:val="26"/>
          <w:szCs w:val="26"/>
        </w:rPr>
        <w:br/>
      </w:r>
      <w:r>
        <w:rPr>
          <w:rStyle w:val="a4"/>
          <w:sz w:val="26"/>
          <w:szCs w:val="26"/>
        </w:rPr>
        <w:t>3. Журнал регистрации посетителей</w:t>
      </w:r>
      <w:r>
        <w:rPr>
          <w:sz w:val="26"/>
          <w:szCs w:val="26"/>
        </w:rPr>
        <w:br/>
        <w:t>  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  <w:r>
        <w:rPr>
          <w:sz w:val="26"/>
          <w:szCs w:val="26"/>
        </w:rPr>
        <w:br/>
        <w:t xml:space="preserve">Журнал должен быть прошит, страницы в нем пронумерованы. На первой странице журнала делается запись о дате его заведения, № записи, дата посещения ДДТ,  </w:t>
      </w:r>
      <w:proofErr w:type="spellStart"/>
      <w:r>
        <w:rPr>
          <w:sz w:val="26"/>
          <w:szCs w:val="26"/>
        </w:rPr>
        <w:t>Ф.И.О.посетителя</w:t>
      </w:r>
      <w:proofErr w:type="spellEnd"/>
      <w:r>
        <w:rPr>
          <w:sz w:val="26"/>
          <w:szCs w:val="26"/>
        </w:rPr>
        <w:t xml:space="preserve"> , документ, удостоверяющий личность, время входа в ДДТ, время выхода из ДДТ, цель посещения ,к кому из работников ДДТ прибыл, примечания (результат ручной клади).</w:t>
      </w:r>
      <w:r>
        <w:rPr>
          <w:sz w:val="26"/>
          <w:szCs w:val="26"/>
        </w:rPr>
        <w:br/>
        <w:t>Замена, изъятие страниц из Журнала регистрации посетителей запрещены.</w:t>
      </w:r>
    </w:p>
    <w:p w14:paraId="351B86CB" w14:textId="77777777" w:rsidR="00A81936" w:rsidRDefault="00A81936" w:rsidP="00A81936">
      <w:pPr>
        <w:pStyle w:val="a5"/>
        <w:spacing w:before="0" w:beforeAutospacing="0" w:after="0" w:afterAutospacing="0"/>
        <w:rPr>
          <w:rStyle w:val="a4"/>
        </w:rPr>
      </w:pPr>
      <w:r>
        <w:rPr>
          <w:rStyle w:val="a4"/>
          <w:sz w:val="26"/>
          <w:szCs w:val="26"/>
        </w:rPr>
        <w:t>4. Обязанности сотрудников охраны</w:t>
      </w:r>
    </w:p>
    <w:p w14:paraId="7C0EEE56" w14:textId="77777777" w:rsidR="00A81936" w:rsidRDefault="00A81936" w:rsidP="00A81936">
      <w:pPr>
        <w:pStyle w:val="a5"/>
        <w:spacing w:before="0" w:beforeAutospacing="0" w:after="0" w:afterAutospacing="0"/>
      </w:pPr>
      <w:r>
        <w:rPr>
          <w:i/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Гардеробщик должен знать:</w:t>
      </w:r>
      <w:r>
        <w:rPr>
          <w:sz w:val="26"/>
          <w:szCs w:val="26"/>
        </w:rPr>
        <w:br/>
        <w:t>- должностную инструкцию;</w:t>
      </w:r>
      <w:r>
        <w:rPr>
          <w:sz w:val="26"/>
          <w:szCs w:val="26"/>
        </w:rPr>
        <w:br/>
        <w:t>-особенности охраняемого объекта и прилегающей к нему местности, расположение и порядок работы пожарной сигнализации, средств связи, пожаротушения, правила их использования и обслуживания;</w:t>
      </w:r>
      <w:r>
        <w:rPr>
          <w:sz w:val="26"/>
          <w:szCs w:val="26"/>
        </w:rPr>
        <w:br/>
        <w:t>- внутренний распорядок ДДТ;</w:t>
      </w:r>
      <w:r>
        <w:rPr>
          <w:sz w:val="26"/>
          <w:szCs w:val="26"/>
        </w:rPr>
        <w:br/>
        <w:t>- положение о пропускном режиме;</w:t>
      </w:r>
      <w:r>
        <w:rPr>
          <w:sz w:val="26"/>
          <w:szCs w:val="26"/>
        </w:rPr>
        <w:br/>
        <w:t>- приказ о пропускном режиме.</w:t>
      </w:r>
      <w:r>
        <w:rPr>
          <w:sz w:val="26"/>
          <w:szCs w:val="26"/>
        </w:rPr>
        <w:br/>
      </w:r>
      <w:r>
        <w:rPr>
          <w:i/>
          <w:sz w:val="26"/>
          <w:szCs w:val="26"/>
        </w:rPr>
        <w:t>4.2</w:t>
      </w:r>
      <w:r>
        <w:rPr>
          <w:sz w:val="26"/>
          <w:szCs w:val="26"/>
        </w:rPr>
        <w:t xml:space="preserve">. </w:t>
      </w:r>
      <w:r>
        <w:rPr>
          <w:rStyle w:val="a3"/>
          <w:sz w:val="26"/>
          <w:szCs w:val="26"/>
        </w:rPr>
        <w:t>На посту гардеробщика должны быть:</w:t>
      </w:r>
      <w:r>
        <w:rPr>
          <w:sz w:val="26"/>
          <w:szCs w:val="26"/>
        </w:rPr>
        <w:br/>
        <w:t>-телефоны дежурных служб правоохранительных органов, ГО и ЧС, аварийно-спасательных служб, администрации образовательного учреждения; </w:t>
      </w:r>
      <w:r>
        <w:rPr>
          <w:sz w:val="26"/>
          <w:szCs w:val="26"/>
        </w:rPr>
        <w:br/>
        <w:t>- положение о пропускном режиме в ДДТ;</w:t>
      </w:r>
      <w:r>
        <w:rPr>
          <w:sz w:val="26"/>
          <w:szCs w:val="26"/>
        </w:rPr>
        <w:br/>
        <w:t>- приказ о пропускном режиме; </w:t>
      </w:r>
      <w:r>
        <w:rPr>
          <w:sz w:val="26"/>
          <w:szCs w:val="26"/>
        </w:rPr>
        <w:br/>
        <w:t>- должностная инструкция.</w:t>
      </w:r>
    </w:p>
    <w:p w14:paraId="63DA5C37" w14:textId="77777777" w:rsidR="00A81936" w:rsidRDefault="00A81936" w:rsidP="00A81936">
      <w:pPr>
        <w:pStyle w:val="a5"/>
        <w:spacing w:before="0" w:beforeAutospacing="0" w:after="0" w:afterAutospacing="0"/>
        <w:rPr>
          <w:rStyle w:val="a3"/>
        </w:rPr>
      </w:pPr>
      <w:r>
        <w:rPr>
          <w:i/>
          <w:sz w:val="26"/>
          <w:szCs w:val="26"/>
        </w:rPr>
        <w:t>4.3</w:t>
      </w:r>
      <w:r>
        <w:rPr>
          <w:rStyle w:val="a3"/>
          <w:i w:val="0"/>
          <w:sz w:val="26"/>
          <w:szCs w:val="26"/>
        </w:rPr>
        <w:t>.</w:t>
      </w:r>
      <w:r>
        <w:rPr>
          <w:rStyle w:val="a3"/>
          <w:sz w:val="26"/>
          <w:szCs w:val="26"/>
        </w:rPr>
        <w:t xml:space="preserve"> Гардеробщик обязан:</w:t>
      </w:r>
      <w:r>
        <w:rPr>
          <w:sz w:val="26"/>
          <w:szCs w:val="26"/>
        </w:rPr>
        <w:br/>
        <w:t>- перед заступлением на пост осуществить обход территории объекта, проверить наличие и исправность оборудования и отсутствие повреждений на внешнем ограждении, окнах, дверях;</w:t>
      </w:r>
      <w:r>
        <w:rPr>
          <w:sz w:val="26"/>
          <w:szCs w:val="26"/>
        </w:rPr>
        <w:br/>
        <w:t>- доложить о произведенной смене и выявленных недостатках дежурному администратору или руководителю ДДТ;</w:t>
      </w:r>
      <w:r>
        <w:rPr>
          <w:sz w:val="26"/>
          <w:szCs w:val="26"/>
        </w:rPr>
        <w:br/>
        <w:t>- осуществлять пропускной режим в ДДТ в соответствии с настоящим Положением;</w:t>
      </w:r>
      <w:r>
        <w:rPr>
          <w:sz w:val="26"/>
          <w:szCs w:val="26"/>
        </w:rPr>
        <w:br/>
        <w:t>- контроль за складывающейся обстановкой на территории ДДТ и прилегающей местности;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- выявлять лиц, пытающихся в нарушение установленных правил проникнуть на территорию ДДТ, совершить противоправные действия в отношении обучающихся , педагогического и технического персонала, имущества и оборудования ДДТ. В необходимых случаях с помощью средств связи подать сигнал правоохранительным органам;</w:t>
      </w:r>
      <w:r>
        <w:rPr>
          <w:sz w:val="26"/>
          <w:szCs w:val="26"/>
        </w:rPr>
        <w:br/>
        <w:t>- производить обход территории ДДТ не реже, чем 2 раза в день; при необходимости осуществлять дополнительный осмотр территории и помещений;</w:t>
      </w:r>
      <w:r>
        <w:rPr>
          <w:sz w:val="26"/>
          <w:szCs w:val="26"/>
        </w:rPr>
        <w:br/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сообщить администрации ДДТ.</w:t>
      </w:r>
      <w:r>
        <w:rPr>
          <w:sz w:val="26"/>
          <w:szCs w:val="26"/>
        </w:rPr>
        <w:br/>
      </w:r>
      <w:r>
        <w:rPr>
          <w:i/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Гардеробщик имеет право:</w:t>
      </w:r>
    </w:p>
    <w:p w14:paraId="4B10974D" w14:textId="77777777" w:rsidR="00A81936" w:rsidRDefault="00A81936" w:rsidP="00A81936">
      <w:pPr>
        <w:pStyle w:val="a5"/>
        <w:spacing w:before="0" w:beforeAutospacing="0" w:after="0" w:afterAutospacing="0"/>
      </w:pPr>
      <w:r>
        <w:rPr>
          <w:sz w:val="26"/>
          <w:szCs w:val="26"/>
        </w:rPr>
        <w:t>- требовать от обучающихся, персонала ДДТ, посетителей соблюдения настоящего Положения, правил внутреннего распорядка;</w:t>
      </w:r>
      <w:r>
        <w:rPr>
          <w:sz w:val="26"/>
          <w:szCs w:val="26"/>
        </w:rPr>
        <w:br/>
        <w:t>- требовать немедленного устранения выявленных недостатков, пресекать попытки нарушения распорядка дня и пропускного режима;</w:t>
      </w:r>
      <w:r>
        <w:rPr>
          <w:sz w:val="26"/>
          <w:szCs w:val="26"/>
        </w:rPr>
        <w:br/>
        <w:t>- для выполнения своих служебных обязанностей пользоваться средствами связи и другим оборудованием, принадлежащим ДДТ;</w:t>
      </w:r>
      <w:r>
        <w:rPr>
          <w:sz w:val="26"/>
          <w:szCs w:val="26"/>
        </w:rPr>
        <w:br/>
        <w:t>- применить физическую силу и осуществить задержание нарушителя (в соответствии с положениями «Закона о частной охранной и детективной деятельности») и вызывать милицию.</w:t>
      </w:r>
    </w:p>
    <w:p w14:paraId="56893F56" w14:textId="77777777" w:rsidR="00A81936" w:rsidRDefault="00A81936" w:rsidP="00A81936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i/>
          <w:sz w:val="26"/>
          <w:szCs w:val="26"/>
        </w:rPr>
        <w:t>4.5.</w:t>
      </w:r>
      <w:r>
        <w:rPr>
          <w:sz w:val="26"/>
          <w:szCs w:val="26"/>
        </w:rPr>
        <w:t xml:space="preserve"> </w:t>
      </w:r>
      <w:r>
        <w:rPr>
          <w:rStyle w:val="a3"/>
          <w:sz w:val="26"/>
          <w:szCs w:val="26"/>
        </w:rPr>
        <w:t>Гардеробщику запрещается:</w:t>
      </w:r>
      <w:r>
        <w:rPr>
          <w:sz w:val="26"/>
          <w:szCs w:val="26"/>
        </w:rPr>
        <w:br/>
        <w:t>- покидать пост без разрешения руководителя ДДТ;</w:t>
      </w:r>
      <w:r>
        <w:rPr>
          <w:sz w:val="26"/>
          <w:szCs w:val="26"/>
        </w:rPr>
        <w:br/>
        <w:t>- допускать на объект посторонних лиц с нарушением установленных правил;</w:t>
      </w:r>
      <w:r>
        <w:rPr>
          <w:sz w:val="26"/>
          <w:szCs w:val="26"/>
        </w:rPr>
        <w:br/>
        <w:t>- разглашать посторонним лицам информацию;</w:t>
      </w:r>
      <w:r>
        <w:rPr>
          <w:sz w:val="26"/>
          <w:szCs w:val="26"/>
        </w:rPr>
        <w:br/>
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  <w:r>
        <w:rPr>
          <w:sz w:val="26"/>
          <w:szCs w:val="26"/>
        </w:rPr>
        <w:br/>
      </w:r>
    </w:p>
    <w:p w14:paraId="6A4FA254" w14:textId="77777777" w:rsidR="00A81936" w:rsidRDefault="00A81936" w:rsidP="00A819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13536D" w14:textId="77777777" w:rsidR="00A81936" w:rsidRDefault="00A81936" w:rsidP="00A819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10ECE5" w14:textId="77777777" w:rsidR="00484868" w:rsidRDefault="00484868"/>
    <w:sectPr w:rsidR="0048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78"/>
    <w:rsid w:val="00484868"/>
    <w:rsid w:val="005B7078"/>
    <w:rsid w:val="00A27C7C"/>
    <w:rsid w:val="00A81936"/>
    <w:rsid w:val="00D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F213"/>
  <w15:chartTrackingRefBased/>
  <w15:docId w15:val="{8AE48E5B-7C9B-4F7F-AA6C-D45E2222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3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81936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A8193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A819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2018-02-06T10:12:00Z</dcterms:created>
  <dcterms:modified xsi:type="dcterms:W3CDTF">2019-07-22T07:41:00Z</dcterms:modified>
</cp:coreProperties>
</file>